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D2" w:rsidRPr="00D840D3" w:rsidRDefault="00D840D3" w:rsidP="009A6BD2">
      <w:pPr>
        <w:rPr>
          <w:b/>
        </w:rPr>
      </w:pPr>
      <w:r w:rsidRPr="00D840D3">
        <w:rPr>
          <w:b/>
        </w:rPr>
        <w:t>Příloha č. 4</w:t>
      </w:r>
    </w:p>
    <w:p w:rsidR="009A6BD2" w:rsidRDefault="009A6BD2" w:rsidP="009A6BD2">
      <w:r>
        <w:t xml:space="preserve"> </w:t>
      </w:r>
    </w:p>
    <w:p w:rsidR="009A6BD2" w:rsidRDefault="009A6BD2" w:rsidP="009A6BD2">
      <w:pPr>
        <w:jc w:val="center"/>
        <w:rPr>
          <w:b/>
          <w:caps/>
        </w:rPr>
      </w:pPr>
      <w:r w:rsidRPr="001D377E">
        <w:rPr>
          <w:b/>
          <w:caps/>
        </w:rPr>
        <w:t>Položkový rozpočet</w:t>
      </w:r>
      <w:r>
        <w:rPr>
          <w:b/>
          <w:caps/>
        </w:rPr>
        <w:t xml:space="preserve"> nabídky</w:t>
      </w:r>
    </w:p>
    <w:p w:rsidR="009A6BD2" w:rsidRPr="007A612B" w:rsidRDefault="009A6BD2" w:rsidP="009A6BD2">
      <w:pPr>
        <w:jc w:val="center"/>
      </w:pPr>
      <w:bookmarkStart w:id="0" w:name="_GoBack"/>
      <w:bookmarkEnd w:id="0"/>
      <w:r w:rsidRPr="007A612B">
        <w:t>podané v rámci veřejné zakázky malého rozsahu</w:t>
      </w:r>
    </w:p>
    <w:p w:rsidR="009A6BD2" w:rsidRPr="00A76950" w:rsidRDefault="009A6BD2" w:rsidP="009A6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bookmarkStart w:id="1" w:name="_Hlk106025451"/>
      <w:r w:rsidRPr="00A76950">
        <w:rPr>
          <w:b/>
          <w:color w:val="000000"/>
          <w:sz w:val="28"/>
          <w:szCs w:val="28"/>
        </w:rPr>
        <w:t>„Vybavení šaten a tříd úložnými skříňkami“</w:t>
      </w:r>
      <w:bookmarkEnd w:id="1"/>
    </w:p>
    <w:p w:rsidR="009A6BD2" w:rsidRPr="001D377E" w:rsidRDefault="009A6BD2" w:rsidP="009A6BD2">
      <w:pPr>
        <w:rPr>
          <w:caps/>
        </w:rPr>
      </w:pPr>
    </w:p>
    <w:p w:rsidR="009A6BD2" w:rsidRDefault="009A6BD2" w:rsidP="009A6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11"/>
        <w:gridCol w:w="966"/>
        <w:gridCol w:w="1644"/>
        <w:gridCol w:w="2220"/>
      </w:tblGrid>
      <w:tr w:rsidR="009A6BD2" w:rsidTr="009A6BD2">
        <w:trPr>
          <w:trHeight w:val="922"/>
        </w:trPr>
        <w:tc>
          <w:tcPr>
            <w:tcW w:w="8888" w:type="dxa"/>
            <w:gridSpan w:val="5"/>
            <w:shd w:val="clear" w:color="auto" w:fill="auto"/>
          </w:tcPr>
          <w:p w:rsidR="009A6BD2" w:rsidRPr="00A76950" w:rsidRDefault="009A6BD2" w:rsidP="009A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A76950">
              <w:rPr>
                <w:b/>
                <w:color w:val="000000"/>
                <w:sz w:val="28"/>
                <w:szCs w:val="28"/>
              </w:rPr>
              <w:t>Vybavení šaten a tříd úložnými skříňkami</w:t>
            </w:r>
          </w:p>
          <w:p w:rsidR="009A6BD2" w:rsidRDefault="009A6BD2" w:rsidP="001D262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A6BD2" w:rsidTr="00D840D3">
        <w:trPr>
          <w:trHeight w:val="1028"/>
        </w:trPr>
        <w:tc>
          <w:tcPr>
            <w:tcW w:w="2547" w:type="dxa"/>
            <w:shd w:val="clear" w:color="auto" w:fill="auto"/>
          </w:tcPr>
          <w:p w:rsidR="009A6BD2" w:rsidRDefault="009A6BD2" w:rsidP="001D2624">
            <w:r>
              <w:t>Dodavatel:</w:t>
            </w:r>
          </w:p>
          <w:p w:rsidR="009A6BD2" w:rsidRDefault="009A6BD2" w:rsidP="001D2624">
            <w:r>
              <w:t>Název:</w:t>
            </w:r>
          </w:p>
          <w:p w:rsidR="009A6BD2" w:rsidRDefault="009A6BD2" w:rsidP="001D2624">
            <w:r>
              <w:t>Zastoupený:</w:t>
            </w:r>
          </w:p>
          <w:p w:rsidR="009A6BD2" w:rsidRDefault="009A6BD2" w:rsidP="001D2624">
            <w:r>
              <w:t>Sídlo:</w:t>
            </w:r>
          </w:p>
          <w:p w:rsidR="009A6BD2" w:rsidRDefault="009A6BD2" w:rsidP="001D2624">
            <w:r>
              <w:t>IČ:</w:t>
            </w:r>
          </w:p>
        </w:tc>
        <w:tc>
          <w:tcPr>
            <w:tcW w:w="6341" w:type="dxa"/>
            <w:gridSpan w:val="4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</w:tr>
      <w:tr w:rsidR="009A6BD2" w:rsidTr="00D840D3">
        <w:trPr>
          <w:trHeight w:val="1236"/>
        </w:trPr>
        <w:tc>
          <w:tcPr>
            <w:tcW w:w="2547" w:type="dxa"/>
            <w:shd w:val="clear" w:color="auto" w:fill="auto"/>
          </w:tcPr>
          <w:p w:rsidR="00D840D3" w:rsidRDefault="00D840D3" w:rsidP="001D2624"/>
          <w:p w:rsidR="009A6BD2" w:rsidRDefault="009A6BD2" w:rsidP="001D2624">
            <w:r>
              <w:t>Zákazník:</w:t>
            </w:r>
          </w:p>
          <w:p w:rsidR="009A6BD2" w:rsidRDefault="009A6BD2" w:rsidP="001D2624">
            <w:r>
              <w:t>Název:</w:t>
            </w:r>
          </w:p>
          <w:p w:rsidR="009A6BD2" w:rsidRDefault="009A6BD2" w:rsidP="001D2624">
            <w:r>
              <w:t>Zastoupený:</w:t>
            </w:r>
          </w:p>
          <w:p w:rsidR="009A6BD2" w:rsidRDefault="009A6BD2" w:rsidP="001D2624">
            <w:r>
              <w:t>Sídlo:</w:t>
            </w:r>
          </w:p>
          <w:p w:rsidR="009A6BD2" w:rsidRDefault="009A6BD2" w:rsidP="001D2624">
            <w:r>
              <w:t>IČ:</w:t>
            </w:r>
          </w:p>
          <w:p w:rsidR="009A6BD2" w:rsidRDefault="009A6BD2" w:rsidP="001D2624"/>
        </w:tc>
        <w:tc>
          <w:tcPr>
            <w:tcW w:w="6341" w:type="dxa"/>
            <w:gridSpan w:val="4"/>
            <w:shd w:val="clear" w:color="auto" w:fill="auto"/>
          </w:tcPr>
          <w:p w:rsidR="009A6BD2" w:rsidRDefault="009A6BD2" w:rsidP="001D2624"/>
          <w:p w:rsidR="009A6BD2" w:rsidRDefault="009A6BD2" w:rsidP="001D2624">
            <w:r w:rsidRPr="00AD6CB9">
              <w:rPr>
                <w:b/>
              </w:rPr>
              <w:t>Základní škola a mateřská škola, Stráž pod Ralskem, p. o</w:t>
            </w:r>
            <w:r>
              <w:t>.</w:t>
            </w:r>
          </w:p>
          <w:p w:rsidR="009A6BD2" w:rsidRDefault="009A6BD2" w:rsidP="001D2624">
            <w:r>
              <w:t>Mgr. Bedřiškou Rychtaříkovu, ředitelkou školy</w:t>
            </w:r>
          </w:p>
          <w:p w:rsidR="009A6BD2" w:rsidRDefault="009A6BD2" w:rsidP="001D2624">
            <w:r>
              <w:t>Pionýrů 141, 471 27 Stráž pod Ralskem</w:t>
            </w:r>
          </w:p>
          <w:p w:rsidR="009A6BD2" w:rsidRDefault="009A6BD2" w:rsidP="001D2624">
            <w:r>
              <w:t>46750088</w:t>
            </w:r>
          </w:p>
        </w:tc>
      </w:tr>
      <w:tr w:rsidR="009A6BD2" w:rsidTr="009A6BD2">
        <w:trPr>
          <w:trHeight w:val="272"/>
        </w:trPr>
        <w:tc>
          <w:tcPr>
            <w:tcW w:w="8888" w:type="dxa"/>
            <w:gridSpan w:val="5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</w:tr>
      <w:tr w:rsidR="009A6BD2" w:rsidTr="00D840D3">
        <w:trPr>
          <w:trHeight w:val="53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Počet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Cena za jednotku</w:t>
            </w:r>
          </w:p>
        </w:tc>
        <w:tc>
          <w:tcPr>
            <w:tcW w:w="2220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Cena celkem bez DPH</w:t>
            </w:r>
          </w:p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Pr="00864AA4" w:rsidRDefault="00864AA4" w:rsidP="00864AA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 xml:space="preserve">Šatnové skříňky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 xml:space="preserve"> vestibul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204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Pr="00864AA4" w:rsidRDefault="00864AA4" w:rsidP="00864AA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>Plastové odkapávače</w:t>
            </w:r>
          </w:p>
        </w:tc>
        <w:tc>
          <w:tcPr>
            <w:tcW w:w="966" w:type="dxa"/>
            <w:shd w:val="clear" w:color="auto" w:fill="auto"/>
          </w:tcPr>
          <w:p w:rsidR="009A6BD2" w:rsidRPr="00864AA4" w:rsidRDefault="00864AA4" w:rsidP="001D2624">
            <w:pPr>
              <w:jc w:val="center"/>
            </w:pPr>
            <w:r w:rsidRPr="00864AA4">
              <w:t>204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D840D3" w:rsidP="001D2624">
            <w:r>
              <w:t>Spojovací materiál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D840D3" w:rsidP="001D2624">
            <w:proofErr w:type="gramStart"/>
            <w:r>
              <w:t>Skříňky  -</w:t>
            </w:r>
            <w:proofErr w:type="gramEnd"/>
            <w:r>
              <w:t xml:space="preserve"> třídy</w:t>
            </w:r>
          </w:p>
        </w:tc>
        <w:tc>
          <w:tcPr>
            <w:tcW w:w="966" w:type="dxa"/>
            <w:shd w:val="clear" w:color="auto" w:fill="auto"/>
          </w:tcPr>
          <w:p w:rsidR="009A6BD2" w:rsidRDefault="00D840D3" w:rsidP="001D2624">
            <w:pPr>
              <w:jc w:val="center"/>
            </w:pPr>
            <w:r>
              <w:t>56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D840D3" w:rsidP="001D2624">
            <w:r>
              <w:t>Spojovací materiál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D840D3" w:rsidP="001D2624">
            <w:r>
              <w:t>Doprava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D840D3" w:rsidP="001D2624">
            <w:r>
              <w:t>Montáž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72"/>
        </w:trPr>
        <w:tc>
          <w:tcPr>
            <w:tcW w:w="4058" w:type="dxa"/>
            <w:gridSpan w:val="2"/>
            <w:shd w:val="clear" w:color="auto" w:fill="auto"/>
          </w:tcPr>
          <w:p w:rsidR="009A6BD2" w:rsidRPr="004E6B9B" w:rsidRDefault="009A6BD2" w:rsidP="001D2624">
            <w:pPr>
              <w:rPr>
                <w:b/>
              </w:rPr>
            </w:pPr>
            <w:r w:rsidRPr="004E6B9B">
              <w:rPr>
                <w:b/>
              </w:rPr>
              <w:t>Cena celkem bez DPH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D840D3">
        <w:trPr>
          <w:trHeight w:val="260"/>
        </w:trPr>
        <w:tc>
          <w:tcPr>
            <w:tcW w:w="4058" w:type="dxa"/>
            <w:gridSpan w:val="2"/>
            <w:shd w:val="clear" w:color="auto" w:fill="auto"/>
          </w:tcPr>
          <w:p w:rsidR="009A6BD2" w:rsidRPr="00AD6CB9" w:rsidRDefault="009A6BD2" w:rsidP="001D2624">
            <w:pPr>
              <w:rPr>
                <w:b/>
              </w:rPr>
            </w:pPr>
            <w:r w:rsidRPr="00AD6CB9">
              <w:rPr>
                <w:b/>
              </w:rPr>
              <w:t>Cena celkem včetně DPH 21 %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</w:tbl>
    <w:p w:rsidR="005433A3" w:rsidRDefault="005433A3" w:rsidP="009A6BD2"/>
    <w:sectPr w:rsidR="0054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2A85"/>
    <w:multiLevelType w:val="hybridMultilevel"/>
    <w:tmpl w:val="E588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D2"/>
    <w:rsid w:val="005433A3"/>
    <w:rsid w:val="00864AA4"/>
    <w:rsid w:val="009A6BD2"/>
    <w:rsid w:val="00D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8C90"/>
  <w15:chartTrackingRefBased/>
  <w15:docId w15:val="{B6625412-7AE6-4947-8370-DDD2B569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Bedřiška Rychtaříková</dc:creator>
  <cp:keywords/>
  <dc:description/>
  <cp:lastModifiedBy>Bedřiška Rychtaříková</cp:lastModifiedBy>
  <cp:revision>1</cp:revision>
  <dcterms:created xsi:type="dcterms:W3CDTF">2023-05-18T12:28:00Z</dcterms:created>
  <dcterms:modified xsi:type="dcterms:W3CDTF">2023-05-18T12:53:00Z</dcterms:modified>
</cp:coreProperties>
</file>